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69" w:rsidRPr="00220277" w:rsidRDefault="00621181" w:rsidP="00621181">
      <w:pPr>
        <w:jc w:val="center"/>
        <w:rPr>
          <w:rFonts w:ascii="Arial" w:hAnsi="Arial" w:cs="Arial"/>
          <w:b/>
          <w:sz w:val="44"/>
          <w:szCs w:val="44"/>
          <w:lang w:val="sr-Cyrl-RS"/>
        </w:rPr>
      </w:pPr>
      <w:r w:rsidRPr="00220277">
        <w:rPr>
          <w:rFonts w:ascii="Arial" w:hAnsi="Arial" w:cs="Arial"/>
          <w:b/>
          <w:sz w:val="44"/>
          <w:szCs w:val="44"/>
          <w:lang w:val="sr-Cyrl-RS"/>
        </w:rPr>
        <w:t>Разноврсност екосистема, популација и односи исхране у екосистему</w:t>
      </w:r>
    </w:p>
    <w:p w:rsidR="00621181" w:rsidRPr="002A6A66" w:rsidRDefault="00621181" w:rsidP="00621181">
      <w:pPr>
        <w:rPr>
          <w:rFonts w:ascii="Arial" w:hAnsi="Arial" w:cs="Arial"/>
          <w:sz w:val="24"/>
          <w:szCs w:val="24"/>
          <w:lang w:val="sr-Cyrl-RS"/>
        </w:rPr>
      </w:pPr>
      <w:r w:rsidRPr="002A6A66">
        <w:rPr>
          <w:rFonts w:ascii="Arial" w:hAnsi="Arial" w:cs="Arial"/>
          <w:b/>
          <w:sz w:val="24"/>
          <w:szCs w:val="24"/>
          <w:lang w:val="sr-Cyrl-RS"/>
        </w:rPr>
        <w:t>Екологија</w:t>
      </w:r>
      <w:r w:rsidRPr="002A6A66">
        <w:rPr>
          <w:rFonts w:ascii="Arial" w:hAnsi="Arial" w:cs="Arial"/>
          <w:sz w:val="24"/>
          <w:szCs w:val="24"/>
          <w:lang w:val="sr-Cyrl-RS"/>
        </w:rPr>
        <w:t xml:space="preserve"> је наука која се бави проучавањем биљака и животиња, људи, њиховим стаништима, просторима које насељавају</w:t>
      </w:r>
      <w:r w:rsidR="00F92B74" w:rsidRPr="002A6A66">
        <w:rPr>
          <w:rFonts w:ascii="Arial" w:hAnsi="Arial" w:cs="Arial"/>
          <w:sz w:val="24"/>
          <w:szCs w:val="24"/>
          <w:lang w:val="sr-Cyrl-RS"/>
        </w:rPr>
        <w:t xml:space="preserve"> и њ</w:t>
      </w:r>
      <w:r w:rsidRPr="002A6A66">
        <w:rPr>
          <w:rFonts w:ascii="Arial" w:hAnsi="Arial" w:cs="Arial"/>
          <w:sz w:val="24"/>
          <w:szCs w:val="24"/>
          <w:lang w:val="sr-Cyrl-RS"/>
        </w:rPr>
        <w:t>иховом комуникацијом</w:t>
      </w:r>
    </w:p>
    <w:p w:rsidR="00621181" w:rsidRPr="002A6A66" w:rsidRDefault="00621181" w:rsidP="00621181">
      <w:pPr>
        <w:rPr>
          <w:rFonts w:ascii="Arial" w:hAnsi="Arial" w:cs="Arial"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 xml:space="preserve">Животна средина </w:t>
      </w:r>
      <w:r w:rsidR="00F92B74" w:rsidRPr="002A6A66">
        <w:rPr>
          <w:rFonts w:ascii="Arial" w:hAnsi="Arial" w:cs="Arial"/>
          <w:noProof w:val="0"/>
          <w:sz w:val="24"/>
          <w:szCs w:val="24"/>
          <w:lang w:val="sr-Cyrl-RS"/>
        </w:rPr>
        <w:t>т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о је насељени део Земљиног простора</w:t>
      </w:r>
      <w:r w:rsidR="00067266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у коме одређена жива бића могу да</w:t>
      </w:r>
      <w:r w:rsidR="00F92B74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опстану</w:t>
      </w:r>
      <w:r w:rsidR="00F92B74" w:rsidRPr="002A6A66">
        <w:rPr>
          <w:rFonts w:ascii="Arial" w:hAnsi="Arial" w:cs="Arial"/>
          <w:noProof w:val="0"/>
          <w:sz w:val="24"/>
          <w:szCs w:val="24"/>
          <w:lang w:val="sr-Cyrl-RS"/>
        </w:rPr>
        <w:t>. То је оно што нас окружује - природа, села и градови, реке, шуме, ваздух пространства.</w:t>
      </w:r>
    </w:p>
    <w:p w:rsidR="00F92B74" w:rsidRPr="002A6A66" w:rsidRDefault="00F92B74" w:rsidP="00621181">
      <w:pPr>
        <w:rPr>
          <w:rFonts w:ascii="Arial" w:hAnsi="Arial" w:cs="Arial"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Животна заједница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је скуп свих организама, који живе заједно на неком делу простора</w:t>
      </w:r>
    </w:p>
    <w:p w:rsidR="00F92B74" w:rsidRPr="002A6A66" w:rsidRDefault="00F92B74" w:rsidP="00621181">
      <w:pPr>
        <w:rPr>
          <w:rFonts w:ascii="Arial" w:hAnsi="Arial" w:cs="Arial"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Екосистем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је </w:t>
      </w:r>
      <w:r w:rsidR="00B17EF5" w:rsidRPr="002A6A66">
        <w:rPr>
          <w:rFonts w:ascii="Arial" w:hAnsi="Arial" w:cs="Arial"/>
          <w:noProof w:val="0"/>
          <w:sz w:val="24"/>
          <w:szCs w:val="24"/>
          <w:lang w:val="sr-Cyrl-RS"/>
        </w:rPr>
        <w:t>је целина која обухвата животну заједницу и животно станиште, у коме матер</w:t>
      </w:r>
      <w:r w:rsidR="00074327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ија кружи, а енергија протиче. </w:t>
      </w:r>
      <w:r w:rsidR="00B17EF5" w:rsidRPr="002A6A66">
        <w:rPr>
          <w:rFonts w:ascii="Arial" w:hAnsi="Arial" w:cs="Arial"/>
          <w:noProof w:val="0"/>
          <w:sz w:val="24"/>
          <w:szCs w:val="24"/>
          <w:lang w:val="sr-Cyrl-RS"/>
        </w:rPr>
        <w:t>Постоји водени екосистем, шумски екосистем, речни екосистем, пустињски екосистем, екосистем мора..</w:t>
      </w:r>
    </w:p>
    <w:p w:rsidR="00B17EF5" w:rsidRPr="002A6A66" w:rsidRDefault="00B17EF5" w:rsidP="00621181">
      <w:pPr>
        <w:rPr>
          <w:rFonts w:ascii="Arial" w:hAnsi="Arial" w:cs="Arial"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Јединка или организам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је посебно организована биолошка целина која је самостална у односу на средину у којој живи.</w:t>
      </w:r>
    </w:p>
    <w:p w:rsidR="00B17EF5" w:rsidRPr="002A6A66" w:rsidRDefault="00B17EF5" w:rsidP="00621181">
      <w:pPr>
        <w:rPr>
          <w:rFonts w:ascii="Arial" w:hAnsi="Arial" w:cs="Arial"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Популација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је скуп јединки</w:t>
      </w:r>
      <w:r w:rsidR="00074327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(организама)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исте врсте које </w:t>
      </w:r>
      <w:r w:rsidR="00A21F9C" w:rsidRPr="002A6A66">
        <w:rPr>
          <w:rFonts w:ascii="Arial" w:hAnsi="Arial" w:cs="Arial"/>
          <w:noProof w:val="0"/>
          <w:sz w:val="24"/>
          <w:szCs w:val="24"/>
          <w:lang w:val="sr-Cyrl-RS"/>
        </w:rPr>
        <w:t>насељавају једно станиште и могу се међусобно укрштати и давати слично потомство. П</w:t>
      </w:r>
      <w:r w:rsidR="00074327" w:rsidRPr="002A6A66">
        <w:rPr>
          <w:rFonts w:ascii="Arial" w:hAnsi="Arial" w:cs="Arial"/>
          <w:noProof w:val="0"/>
          <w:sz w:val="24"/>
          <w:szCs w:val="24"/>
          <w:lang w:val="sr-Cyrl-RS"/>
        </w:rPr>
        <w:t>ример је, п</w:t>
      </w:r>
      <w:r w:rsidR="00A21F9C" w:rsidRPr="002A6A66">
        <w:rPr>
          <w:rFonts w:ascii="Arial" w:hAnsi="Arial" w:cs="Arial"/>
          <w:noProof w:val="0"/>
          <w:sz w:val="24"/>
          <w:szCs w:val="24"/>
          <w:lang w:val="sr-Cyrl-RS"/>
        </w:rPr>
        <w:t>опулација дивљих свиња које живе у шуми, популација слепих мишева који живе у пећини, популација маслачка који расте на ливади.</w:t>
      </w:r>
    </w:p>
    <w:p w:rsidR="00A21F9C" w:rsidRPr="002A6A66" w:rsidRDefault="00A21F9C" w:rsidP="008536EA">
      <w:pPr>
        <w:ind w:right="-90"/>
        <w:rPr>
          <w:rFonts w:ascii="Arial" w:hAnsi="Arial" w:cs="Arial"/>
          <w:b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Способност сваке популације да повећа број јединки рађањем, клијањем</w:t>
      </w:r>
      <w:r w:rsidR="00067266" w:rsidRPr="002A6A66">
        <w:rPr>
          <w:rFonts w:ascii="Arial" w:hAnsi="Arial" w:cs="Arial"/>
          <w:noProof w:val="0"/>
          <w:sz w:val="24"/>
          <w:szCs w:val="24"/>
          <w:lang w:val="sr-Cyrl-RS"/>
        </w:rPr>
        <w:t>, деобом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је </w:t>
      </w: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наталитет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, а смањивање</w:t>
      </w:r>
      <w:r w:rsidR="00537F33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бројности популације  усред смрти јединки је </w:t>
      </w:r>
      <w:r w:rsidR="00537F33"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морталитет.</w:t>
      </w:r>
    </w:p>
    <w:p w:rsidR="00537F33" w:rsidRPr="002A6A66" w:rsidRDefault="00537F33" w:rsidP="00621181">
      <w:pPr>
        <w:rPr>
          <w:rFonts w:ascii="Arial" w:hAnsi="Arial" w:cs="Arial"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Чланови заједнице су међусобно повезани </w:t>
      </w:r>
      <w:r w:rsidRPr="002A6A66">
        <w:rPr>
          <w:rFonts w:ascii="Arial" w:hAnsi="Arial" w:cs="Arial"/>
          <w:noProof w:val="0"/>
          <w:sz w:val="24"/>
          <w:szCs w:val="24"/>
          <w:u w:val="single"/>
          <w:lang w:val="sr-Cyrl-RS"/>
        </w:rPr>
        <w:t>односима исхране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. Ланац исхране најчешће почиње зеленим биљкама – </w:t>
      </w: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произвођачима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. За</w:t>
      </w:r>
      <w:r w:rsidR="00067266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њ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их су везани други организми</w:t>
      </w:r>
      <w:r w:rsidR="00067266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(коњи, краве)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– </w:t>
      </w: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потрошачи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. Они који у исхрани користе </w:t>
      </w:r>
      <w:r w:rsidR="00067266"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органску материју угинулих организама и разлажу их до неорганске материје су </w:t>
      </w:r>
      <w:r w:rsidR="00067266"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разлагачи</w:t>
      </w:r>
      <w:r w:rsidR="00067266" w:rsidRPr="002A6A66">
        <w:rPr>
          <w:rFonts w:ascii="Arial" w:hAnsi="Arial" w:cs="Arial"/>
          <w:noProof w:val="0"/>
          <w:sz w:val="24"/>
          <w:szCs w:val="24"/>
          <w:lang w:val="sr-Cyrl-RS"/>
        </w:rPr>
        <w:t>.</w:t>
      </w:r>
    </w:p>
    <w:p w:rsidR="00067266" w:rsidRPr="002A6A66" w:rsidRDefault="00067266" w:rsidP="00621181">
      <w:pPr>
        <w:rPr>
          <w:rFonts w:ascii="Arial" w:hAnsi="Arial" w:cs="Arial"/>
          <w:noProof w:val="0"/>
          <w:sz w:val="24"/>
          <w:szCs w:val="24"/>
          <w:u w:val="single"/>
          <w:lang w:val="sr-Cyrl-RS"/>
        </w:rPr>
      </w:pPr>
      <w:r w:rsidRPr="002A6A66">
        <w:rPr>
          <w:rFonts w:ascii="Arial" w:hAnsi="Arial" w:cs="Arial"/>
          <w:b/>
          <w:noProof w:val="0"/>
          <w:sz w:val="24"/>
          <w:szCs w:val="24"/>
          <w:lang w:val="sr-Cyrl-RS"/>
        </w:rPr>
        <w:t>Ланац исхране</w:t>
      </w: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 xml:space="preserve"> представља односе у исхрани међу чланове животне заједнице. </w:t>
      </w:r>
      <w:r w:rsidRPr="002A6A66">
        <w:rPr>
          <w:rFonts w:ascii="Arial" w:hAnsi="Arial" w:cs="Arial"/>
          <w:noProof w:val="0"/>
          <w:sz w:val="24"/>
          <w:szCs w:val="24"/>
          <w:u w:val="single"/>
          <w:lang w:val="sr-Cyrl-RS"/>
        </w:rPr>
        <w:t>Произвођачи, потрошачи и разлагачи чине ланац исхране.</w:t>
      </w:r>
    </w:p>
    <w:p w:rsidR="00067266" w:rsidRPr="002A6A66" w:rsidRDefault="00067266" w:rsidP="00067266">
      <w:pPr>
        <w:jc w:val="center"/>
        <w:rPr>
          <w:rFonts w:ascii="Arial" w:hAnsi="Arial" w:cs="Arial"/>
          <w:noProof w:val="0"/>
          <w:sz w:val="24"/>
          <w:szCs w:val="24"/>
          <w:lang w:val="sr-Cyrl-RS"/>
        </w:rPr>
      </w:pPr>
      <w:r w:rsidRPr="002A6A66">
        <w:rPr>
          <w:rFonts w:ascii="Arial" w:hAnsi="Arial" w:cs="Arial"/>
          <w:noProof w:val="0"/>
          <w:sz w:val="24"/>
          <w:szCs w:val="24"/>
          <w:lang w:val="sr-Cyrl-RS"/>
        </w:rPr>
        <w:t>Тест</w:t>
      </w:r>
    </w:p>
    <w:p w:rsidR="0079148B" w:rsidRDefault="00C87B63" w:rsidP="003525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Наука која се бави </w:t>
      </w:r>
      <w:r w:rsidR="00791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проучавањем биљака, животиња</w:t>
      </w:r>
      <w:r w:rsidR="0079148B">
        <w:rPr>
          <w:rFonts w:ascii="Arial" w:hAnsi="Arial" w:cs="Arial"/>
          <w:sz w:val="24"/>
          <w:szCs w:val="24"/>
        </w:rPr>
        <w:t xml:space="preserve">, </w:t>
      </w:r>
      <w:r w:rsidR="008536EA">
        <w:rPr>
          <w:rFonts w:ascii="Arial" w:hAnsi="Arial" w:cs="Arial"/>
          <w:sz w:val="24"/>
          <w:szCs w:val="24"/>
          <w:lang w:val="sr-Cyrl-RS"/>
        </w:rPr>
        <w:t>људи и простора који насељавају је</w:t>
      </w:r>
      <w:r w:rsidR="0079148B">
        <w:rPr>
          <w:rFonts w:ascii="Arial" w:hAnsi="Arial" w:cs="Arial"/>
          <w:sz w:val="24"/>
          <w:szCs w:val="24"/>
        </w:rPr>
        <w:t>:</w:t>
      </w:r>
    </w:p>
    <w:p w:rsidR="00B17EF5" w:rsidRDefault="008536EA" w:rsidP="007914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ботаника</w:t>
      </w:r>
      <w:r w:rsidR="0079148B">
        <w:rPr>
          <w:rFonts w:ascii="Arial" w:hAnsi="Arial" w:cs="Arial"/>
          <w:sz w:val="24"/>
          <w:szCs w:val="24"/>
        </w:rPr>
        <w:t xml:space="preserve">; </w:t>
      </w:r>
      <w:r w:rsidR="00C87B6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б) </w:t>
      </w:r>
      <w:r>
        <w:rPr>
          <w:rFonts w:ascii="Arial" w:hAnsi="Arial" w:cs="Arial"/>
          <w:sz w:val="24"/>
          <w:szCs w:val="24"/>
          <w:lang w:val="sr-Cyrl-RS"/>
        </w:rPr>
        <w:t>микробиологија</w:t>
      </w:r>
      <w:r w:rsidR="0079148B">
        <w:rPr>
          <w:rFonts w:ascii="Arial" w:hAnsi="Arial" w:cs="Arial"/>
          <w:sz w:val="24"/>
          <w:szCs w:val="24"/>
        </w:rPr>
        <w:t xml:space="preserve">; </w:t>
      </w:r>
      <w:r w:rsidR="00C87B63">
        <w:rPr>
          <w:rFonts w:ascii="Arial" w:hAnsi="Arial" w:cs="Arial"/>
          <w:sz w:val="24"/>
          <w:szCs w:val="24"/>
        </w:rPr>
        <w:t xml:space="preserve">     </w:t>
      </w:r>
      <w:r w:rsidR="00791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в) </w:t>
      </w:r>
      <w:r>
        <w:rPr>
          <w:rFonts w:ascii="Arial" w:hAnsi="Arial" w:cs="Arial"/>
          <w:sz w:val="24"/>
          <w:szCs w:val="24"/>
          <w:lang w:val="sr-Cyrl-RS"/>
        </w:rPr>
        <w:t>зоологија</w:t>
      </w:r>
      <w:r w:rsidR="0079148B">
        <w:rPr>
          <w:rFonts w:ascii="Arial" w:hAnsi="Arial" w:cs="Arial"/>
          <w:sz w:val="24"/>
          <w:szCs w:val="24"/>
        </w:rPr>
        <w:t xml:space="preserve">; </w:t>
      </w:r>
      <w:r w:rsidR="00C87B6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г) екологија</w:t>
      </w:r>
      <w:r w:rsidR="00F81786">
        <w:rPr>
          <w:rFonts w:ascii="Arial" w:hAnsi="Arial" w:cs="Arial"/>
          <w:sz w:val="24"/>
          <w:szCs w:val="24"/>
          <w:lang w:val="sr-Cyrl-RS"/>
        </w:rPr>
        <w:t>.</w:t>
      </w:r>
    </w:p>
    <w:p w:rsidR="008536EA" w:rsidRDefault="008536EA" w:rsidP="008536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9148B" w:rsidRDefault="008536EA" w:rsidP="007914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Екосистем обухвата</w:t>
      </w:r>
      <w:r w:rsidR="0079148B">
        <w:rPr>
          <w:rFonts w:ascii="Arial" w:hAnsi="Arial" w:cs="Arial"/>
          <w:sz w:val="24"/>
          <w:szCs w:val="24"/>
        </w:rPr>
        <w:t>:</w:t>
      </w:r>
    </w:p>
    <w:p w:rsidR="008536EA" w:rsidRPr="008536EA" w:rsidRDefault="008536EA" w:rsidP="007914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само животну заједницу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</w:p>
    <w:p w:rsidR="008536EA" w:rsidRDefault="008536EA" w:rsidP="007914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 животно станиште; </w:t>
      </w:r>
    </w:p>
    <w:p w:rsidR="0079148B" w:rsidRPr="008536EA" w:rsidRDefault="008536EA" w:rsidP="008536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животну заједницу и животно станиште</w:t>
      </w:r>
      <w:r w:rsidR="00F81786">
        <w:rPr>
          <w:rFonts w:ascii="Arial" w:hAnsi="Arial" w:cs="Arial"/>
          <w:sz w:val="24"/>
          <w:szCs w:val="24"/>
          <w:lang w:val="sr-Cyrl-RS"/>
        </w:rPr>
        <w:t>.</w:t>
      </w:r>
    </w:p>
    <w:p w:rsidR="008536EA" w:rsidRPr="008536EA" w:rsidRDefault="008536EA" w:rsidP="008536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87B63" w:rsidRDefault="00C87B63" w:rsidP="00C87B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Популација је</w:t>
      </w:r>
      <w:r>
        <w:rPr>
          <w:rFonts w:ascii="Arial" w:hAnsi="Arial" w:cs="Arial"/>
          <w:sz w:val="24"/>
          <w:szCs w:val="24"/>
        </w:rPr>
        <w:t>:</w:t>
      </w:r>
    </w:p>
    <w:p w:rsidR="00C87B63" w:rsidRPr="008536EA" w:rsidRDefault="00C87B63" w:rsidP="00C87B6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скуп јединки исте врсте</w:t>
      </w:r>
      <w:r w:rsidR="00F81786">
        <w:rPr>
          <w:rFonts w:ascii="Arial" w:hAnsi="Arial" w:cs="Arial"/>
          <w:sz w:val="24"/>
          <w:szCs w:val="24"/>
          <w:lang w:val="sr-Cyrl-RS"/>
        </w:rPr>
        <w:t>;</w:t>
      </w:r>
      <w:r w:rsidR="008536EA">
        <w:rPr>
          <w:rFonts w:ascii="Arial" w:hAnsi="Arial" w:cs="Arial"/>
          <w:sz w:val="24"/>
          <w:szCs w:val="24"/>
        </w:rPr>
        <w:t xml:space="preserve">        б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скуп јединки различите врсте</w:t>
      </w:r>
      <w:r w:rsidR="00F81786">
        <w:rPr>
          <w:rFonts w:ascii="Arial" w:hAnsi="Arial" w:cs="Arial"/>
          <w:sz w:val="24"/>
          <w:szCs w:val="24"/>
          <w:lang w:val="sr-Cyrl-RS"/>
        </w:rPr>
        <w:t>.</w:t>
      </w:r>
    </w:p>
    <w:p w:rsidR="008536EA" w:rsidRDefault="008536EA" w:rsidP="008536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9148B" w:rsidRDefault="00C87B63" w:rsidP="00C87B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Способност  популације да повећа број јединки рађањем зове се ______________</w:t>
      </w:r>
    </w:p>
    <w:p w:rsidR="00C87B63" w:rsidRPr="008536EA" w:rsidRDefault="00C87B63" w:rsidP="008536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8536EA">
        <w:rPr>
          <w:rFonts w:ascii="Arial" w:hAnsi="Arial" w:cs="Arial"/>
          <w:sz w:val="24"/>
          <w:szCs w:val="24"/>
          <w:lang w:val="sr-Cyrl-RS"/>
        </w:rPr>
        <w:t>Ланац исхране починје обично:</w:t>
      </w:r>
    </w:p>
    <w:p w:rsidR="00C87B63" w:rsidRDefault="00C87B63" w:rsidP="00C87B63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а) потрошачима;               б) произвођачима;            в) разлагачима</w:t>
      </w:r>
      <w:r w:rsidR="008536EA">
        <w:rPr>
          <w:rFonts w:ascii="Arial" w:hAnsi="Arial" w:cs="Arial"/>
          <w:sz w:val="24"/>
          <w:szCs w:val="24"/>
          <w:lang w:val="sr-Cyrl-RS"/>
        </w:rPr>
        <w:t>.</w:t>
      </w:r>
    </w:p>
    <w:p w:rsidR="008536EA" w:rsidRPr="008536EA" w:rsidRDefault="008536EA" w:rsidP="00C87B63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 w:rsidRPr="008536EA">
        <w:rPr>
          <w:rFonts w:ascii="Arial" w:hAnsi="Arial" w:cs="Arial"/>
          <w:b/>
          <w:sz w:val="24"/>
          <w:szCs w:val="24"/>
          <w:lang w:val="sr-Cyrl-RS"/>
        </w:rPr>
        <w:t>Прочитати текст и урадити тест</w:t>
      </w:r>
    </w:p>
    <w:p w:rsidR="008536EA" w:rsidRPr="00C87B63" w:rsidRDefault="008536EA" w:rsidP="00C87B63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21181" w:rsidRPr="000D5A9B" w:rsidRDefault="000D5A9B" w:rsidP="000D5A9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презиме и група:</w:t>
      </w:r>
      <w:bookmarkStart w:id="0" w:name="_GoBack"/>
      <w:bookmarkEnd w:id="0"/>
    </w:p>
    <w:p w:rsidR="00621181" w:rsidRPr="00621181" w:rsidRDefault="00621181" w:rsidP="00621181">
      <w:pPr>
        <w:rPr>
          <w:rFonts w:ascii="Arial" w:hAnsi="Arial" w:cs="Arial"/>
          <w:b/>
          <w:sz w:val="52"/>
          <w:szCs w:val="52"/>
        </w:rPr>
      </w:pPr>
    </w:p>
    <w:sectPr w:rsidR="00621181" w:rsidRPr="00621181" w:rsidSect="008536EA">
      <w:pgSz w:w="12240" w:h="15840"/>
      <w:pgMar w:top="27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3E9B"/>
    <w:multiLevelType w:val="hybridMultilevel"/>
    <w:tmpl w:val="A492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530A"/>
    <w:multiLevelType w:val="hybridMultilevel"/>
    <w:tmpl w:val="3BAA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2E84"/>
    <w:multiLevelType w:val="hybridMultilevel"/>
    <w:tmpl w:val="4C12BC4A"/>
    <w:lvl w:ilvl="0" w:tplc="A2F2A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944DC"/>
    <w:multiLevelType w:val="hybridMultilevel"/>
    <w:tmpl w:val="43FECEFE"/>
    <w:lvl w:ilvl="0" w:tplc="75361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01BCA"/>
    <w:multiLevelType w:val="hybridMultilevel"/>
    <w:tmpl w:val="606EC054"/>
    <w:lvl w:ilvl="0" w:tplc="9052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CB"/>
    <w:rsid w:val="00067266"/>
    <w:rsid w:val="00074327"/>
    <w:rsid w:val="000D5A9B"/>
    <w:rsid w:val="00220277"/>
    <w:rsid w:val="002A6A66"/>
    <w:rsid w:val="00352500"/>
    <w:rsid w:val="00485F0B"/>
    <w:rsid w:val="004C39CB"/>
    <w:rsid w:val="00537F33"/>
    <w:rsid w:val="00621181"/>
    <w:rsid w:val="0079148B"/>
    <w:rsid w:val="008536EA"/>
    <w:rsid w:val="008E4D0F"/>
    <w:rsid w:val="00A21F9C"/>
    <w:rsid w:val="00B17EF5"/>
    <w:rsid w:val="00C75B69"/>
    <w:rsid w:val="00C87B63"/>
    <w:rsid w:val="00CC09A7"/>
    <w:rsid w:val="00F81786"/>
    <w:rsid w:val="00F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BB84-873D-402A-A260-B962895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11</cp:revision>
  <dcterms:created xsi:type="dcterms:W3CDTF">2021-01-18T19:33:00Z</dcterms:created>
  <dcterms:modified xsi:type="dcterms:W3CDTF">2021-01-20T21:03:00Z</dcterms:modified>
</cp:coreProperties>
</file>